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7B" w:rsidRPr="0048756D" w:rsidRDefault="0022407B" w:rsidP="0022407B">
      <w:pPr>
        <w:spacing w:line="276" w:lineRule="auto"/>
        <w:jc w:val="center"/>
        <w:rPr>
          <w:rFonts w:eastAsia="Calibri"/>
          <w:b/>
          <w:lang w:eastAsia="en-US"/>
        </w:rPr>
      </w:pPr>
      <w:r w:rsidRPr="0048756D">
        <w:rPr>
          <w:rFonts w:eastAsia="Calibri"/>
          <w:b/>
          <w:lang w:eastAsia="en-US"/>
        </w:rPr>
        <w:t xml:space="preserve">PROCEDURA </w:t>
      </w:r>
      <w:r>
        <w:rPr>
          <w:rFonts w:eastAsia="Calibri"/>
          <w:b/>
          <w:lang w:eastAsia="en-US"/>
        </w:rPr>
        <w:t>POBYTU I ZABAWY</w:t>
      </w:r>
      <w:r w:rsidRPr="0048756D">
        <w:rPr>
          <w:rFonts w:eastAsia="Calibri"/>
          <w:b/>
          <w:lang w:eastAsia="en-US"/>
        </w:rPr>
        <w:t xml:space="preserve"> DZIECKA</w:t>
      </w:r>
    </w:p>
    <w:p w:rsidR="0022407B" w:rsidRDefault="0022407B" w:rsidP="0022407B">
      <w:pPr>
        <w:spacing w:line="276" w:lineRule="auto"/>
        <w:jc w:val="center"/>
        <w:rPr>
          <w:rFonts w:eastAsia="Calibri"/>
          <w:b/>
          <w:lang w:eastAsia="en-US"/>
        </w:rPr>
      </w:pPr>
      <w:r w:rsidRPr="0048756D">
        <w:rPr>
          <w:rFonts w:eastAsia="Calibri"/>
          <w:b/>
          <w:lang w:eastAsia="en-US"/>
        </w:rPr>
        <w:t xml:space="preserve">W </w:t>
      </w:r>
      <w:r>
        <w:rPr>
          <w:rFonts w:eastAsia="Calibri"/>
          <w:b/>
          <w:lang w:eastAsia="en-US"/>
        </w:rPr>
        <w:t>ŚWIETLICY SZKOLNEJ</w:t>
      </w:r>
      <w:r w:rsidRPr="0048756D">
        <w:rPr>
          <w:rFonts w:eastAsia="Calibri"/>
          <w:b/>
          <w:lang w:eastAsia="en-US"/>
        </w:rPr>
        <w:t xml:space="preserve"> NA CZAS PANDEMII</w:t>
      </w:r>
    </w:p>
    <w:p w:rsidR="0022407B" w:rsidRPr="0048756D" w:rsidRDefault="0022407B" w:rsidP="0022407B">
      <w:pPr>
        <w:spacing w:line="276" w:lineRule="auto"/>
        <w:jc w:val="center"/>
        <w:rPr>
          <w:rFonts w:eastAsia="Calibri"/>
          <w:b/>
          <w:lang w:eastAsia="en-US"/>
        </w:rPr>
      </w:pPr>
    </w:p>
    <w:p w:rsidR="0022407B" w:rsidRPr="0048756D" w:rsidRDefault="0022407B" w:rsidP="0022407B">
      <w:pPr>
        <w:spacing w:line="276" w:lineRule="auto"/>
        <w:jc w:val="center"/>
        <w:rPr>
          <w:b/>
          <w:bCs/>
        </w:rPr>
      </w:pPr>
      <w:bookmarkStart w:id="0" w:name="_Hlk39579465"/>
      <w:r w:rsidRPr="0048756D">
        <w:rPr>
          <w:b/>
          <w:bCs/>
        </w:rPr>
        <w:t xml:space="preserve">obowiązująca w </w:t>
      </w:r>
      <w:r>
        <w:rPr>
          <w:b/>
          <w:bCs/>
        </w:rPr>
        <w:t xml:space="preserve">Zespole </w:t>
      </w:r>
      <w:proofErr w:type="spellStart"/>
      <w:r>
        <w:rPr>
          <w:b/>
          <w:bCs/>
        </w:rPr>
        <w:t>Szkolno</w:t>
      </w:r>
      <w:proofErr w:type="spellEnd"/>
      <w:r>
        <w:rPr>
          <w:b/>
          <w:bCs/>
        </w:rPr>
        <w:t xml:space="preserve"> – Przedszkolnym im. Tadeusza Kościuszki w Wojsławicach </w:t>
      </w:r>
    </w:p>
    <w:p w:rsidR="0022407B" w:rsidRPr="0048756D" w:rsidRDefault="0022407B" w:rsidP="0022407B">
      <w:pPr>
        <w:spacing w:line="276" w:lineRule="auto"/>
        <w:jc w:val="center"/>
        <w:rPr>
          <w:b/>
          <w:bCs/>
        </w:rPr>
      </w:pPr>
      <w:r w:rsidRPr="0048756D">
        <w:rPr>
          <w:b/>
          <w:bCs/>
        </w:rPr>
        <w:t>w związku z zapobieganiem, przeciwdziałaniem i zwalczaniem COVID-19</w:t>
      </w:r>
      <w:bookmarkEnd w:id="0"/>
    </w:p>
    <w:p w:rsidR="0022407B" w:rsidRDefault="0022407B" w:rsidP="0022407B">
      <w:pPr>
        <w:spacing w:line="276" w:lineRule="auto"/>
        <w:jc w:val="both"/>
        <w:rPr>
          <w:rFonts w:eastAsia="Calibri"/>
          <w:bCs/>
          <w:lang w:eastAsia="en-US"/>
        </w:rPr>
      </w:pPr>
    </w:p>
    <w:p w:rsidR="0022407B" w:rsidRPr="0048756D" w:rsidRDefault="0022407B" w:rsidP="0022407B">
      <w:pPr>
        <w:spacing w:line="276" w:lineRule="auto"/>
        <w:jc w:val="both"/>
        <w:rPr>
          <w:rFonts w:eastAsia="Calibri"/>
          <w:bCs/>
          <w:lang w:eastAsia="en-US"/>
        </w:rPr>
      </w:pPr>
    </w:p>
    <w:p w:rsidR="0022407B" w:rsidRPr="0048756D" w:rsidRDefault="0022407B" w:rsidP="0022407B">
      <w:pPr>
        <w:spacing w:line="276" w:lineRule="auto"/>
        <w:jc w:val="both"/>
        <w:rPr>
          <w:rFonts w:eastAsia="Calibri"/>
          <w:lang w:eastAsia="en-US"/>
        </w:rPr>
      </w:pPr>
      <w:r w:rsidRPr="0048756D">
        <w:rPr>
          <w:rFonts w:eastAsia="Calibri"/>
          <w:b/>
          <w:lang w:eastAsia="en-US"/>
        </w:rPr>
        <w:t>Podstawa prawna:</w:t>
      </w:r>
      <w:r w:rsidRPr="0048756D">
        <w:rPr>
          <w:rFonts w:eastAsia="Calibri"/>
          <w:lang w:eastAsia="en-US"/>
        </w:rPr>
        <w:t xml:space="preserve"> </w:t>
      </w:r>
    </w:p>
    <w:p w:rsidR="0022407B" w:rsidRPr="0048756D" w:rsidRDefault="0022407B" w:rsidP="0022407B">
      <w:pPr>
        <w:numPr>
          <w:ilvl w:val="0"/>
          <w:numId w:val="1"/>
        </w:numPr>
        <w:spacing w:line="276" w:lineRule="auto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lang w:eastAsia="en-US"/>
        </w:rPr>
        <w:t xml:space="preserve">rozporządzenie Ministra Edukacji Narodowej z dnia 20 marca 2020 r. w sprawie </w:t>
      </w:r>
      <w:r w:rsidRPr="0048756D">
        <w:rPr>
          <w:rFonts w:eastAsia="Calibri"/>
          <w:bCs/>
          <w:lang w:eastAsia="en-US"/>
        </w:rPr>
        <w:t>szczególnych rozwiązań w okresie czasowego ograniczenia funkcjonowania jednostek systemu oświaty w związku z zapobieganiem, przeciwdziałaniem i zwalczaniem COVID-19 (Dz.U. z 2020 poz. 493 ze zm.),</w:t>
      </w:r>
    </w:p>
    <w:p w:rsidR="0022407B" w:rsidRPr="0048756D" w:rsidRDefault="0022407B" w:rsidP="0022407B">
      <w:pPr>
        <w:numPr>
          <w:ilvl w:val="0"/>
          <w:numId w:val="1"/>
        </w:numPr>
        <w:spacing w:line="276" w:lineRule="auto"/>
        <w:jc w:val="both"/>
        <w:rPr>
          <w:rFonts w:eastAsia="Calibri"/>
          <w:bCs/>
          <w:lang w:eastAsia="en-US"/>
        </w:rPr>
      </w:pPr>
      <w:r w:rsidRPr="0048756D">
        <w:rPr>
          <w:rFonts w:eastAsia="Calibri"/>
          <w:bCs/>
          <w:lang w:eastAsia="en-US"/>
        </w:rPr>
        <w:t xml:space="preserve">wytyczne </w:t>
      </w:r>
      <w:r w:rsidRPr="0048756D">
        <w:rPr>
          <w:rFonts w:eastAsia="Calibri"/>
          <w:lang w:eastAsia="en-US"/>
        </w:rPr>
        <w:t xml:space="preserve">opracowane przez </w:t>
      </w:r>
      <w:r w:rsidRPr="0048756D">
        <w:rPr>
          <w:rFonts w:eastAsia="Calibri"/>
          <w:bCs/>
          <w:lang w:eastAsia="en-US"/>
        </w:rPr>
        <w:t>Ministerstwo Edukacji Narodowej wspólnie z Głównym Inspektorem Sanitarnym i Ministrem Zdrowia.</w:t>
      </w:r>
    </w:p>
    <w:p w:rsidR="0022407B" w:rsidRDefault="0022407B"/>
    <w:p w:rsidR="0022407B" w:rsidRDefault="0022407B" w:rsidP="0022407B">
      <w:pPr>
        <w:pStyle w:val="NormalnyWeb"/>
        <w:shd w:val="clear" w:color="auto" w:fill="FFFFFF"/>
        <w:spacing w:line="276" w:lineRule="auto"/>
        <w:jc w:val="both"/>
      </w:pPr>
      <w:r w:rsidRPr="0022407B">
        <w:rPr>
          <w:rStyle w:val="Pogrubienie"/>
        </w:rPr>
        <w:t>Cel procedury: </w:t>
      </w:r>
      <w:r w:rsidRPr="0022407B">
        <w:t xml:space="preserve">określenie zasad korzystania ze świetlicy szkolnej w okresie pandemii </w:t>
      </w:r>
      <w:proofErr w:type="spellStart"/>
      <w:r w:rsidRPr="0022407B">
        <w:t>koronawirusa</w:t>
      </w:r>
      <w:proofErr w:type="spellEnd"/>
      <w:r w:rsidRPr="0022407B">
        <w:t>, umożliwienie uczniom bezpiecznego korzystania ze świetlicy szkolnej w okresie pandemii COVID-19 oraz określenie zasad przyprowadzania dzieci do świetlicy i odbierania dzieci ze świetlicy szkolnej przez rodziców</w:t>
      </w:r>
    </w:p>
    <w:p w:rsidR="0022407B" w:rsidRPr="0022407B" w:rsidRDefault="0022407B" w:rsidP="0022407B">
      <w:pPr>
        <w:pStyle w:val="NormalnyWeb"/>
        <w:shd w:val="clear" w:color="auto" w:fill="FFFFFF"/>
        <w:spacing w:line="276" w:lineRule="auto"/>
        <w:jc w:val="both"/>
      </w:pPr>
      <w:r w:rsidRPr="0022407B">
        <w:rPr>
          <w:rStyle w:val="Pogrubienie"/>
        </w:rPr>
        <w:t>Zakres obowiązywania procedury:</w:t>
      </w:r>
      <w:r w:rsidRPr="0022407B">
        <w:t> zasady działania świetlicy szkolnej dostosowane do potrzeb uczniów oraz możliwości szkoły w okresie reżimu sanitarnego związanego z pandemią COVID-19</w:t>
      </w:r>
    </w:p>
    <w:p w:rsidR="0022407B" w:rsidRPr="0022407B" w:rsidRDefault="0022407B" w:rsidP="0022407B">
      <w:pPr>
        <w:pStyle w:val="NormalnyWeb"/>
        <w:shd w:val="clear" w:color="auto" w:fill="FFFFFF"/>
        <w:spacing w:line="276" w:lineRule="auto"/>
        <w:jc w:val="both"/>
      </w:pPr>
      <w:r w:rsidRPr="0022407B">
        <w:t> </w:t>
      </w:r>
      <w:r w:rsidRPr="0022407B">
        <w:rPr>
          <w:rStyle w:val="Pogrubienie"/>
        </w:rPr>
        <w:t>Uczestnicy postępowania:</w:t>
      </w:r>
      <w:r w:rsidRPr="0022407B">
        <w:t> wszyscy użytkownicy świetlicy szkolnej, uczniowie korzystający z usług świetlicy, rodzice, pracownicy szkoły</w:t>
      </w:r>
    </w:p>
    <w:p w:rsidR="0022407B" w:rsidRPr="0022407B" w:rsidRDefault="0022407B" w:rsidP="0022407B">
      <w:pPr>
        <w:pStyle w:val="NormalnyWeb"/>
        <w:shd w:val="clear" w:color="auto" w:fill="FFFFFF"/>
        <w:tabs>
          <w:tab w:val="left" w:pos="1560"/>
        </w:tabs>
        <w:spacing w:line="276" w:lineRule="auto"/>
        <w:jc w:val="both"/>
      </w:pPr>
      <w:r w:rsidRPr="0022407B">
        <w:t> </w:t>
      </w:r>
      <w:r>
        <w:tab/>
      </w:r>
      <w:r w:rsidRPr="0022407B">
        <w:rPr>
          <w:rStyle w:val="Pogrubienie"/>
        </w:rPr>
        <w:t>Godziny otwarcia świetlicy szkolnej dla uczniów: </w:t>
      </w:r>
      <w:r w:rsidRPr="0022407B">
        <w:t>w okresie trwającego zagrożenia związanego z epidemią COVID-19 świetlica szkolna otwarta jest dla uczn</w:t>
      </w:r>
      <w:r>
        <w:t>iów codziennie w godzinach 7.00 – do odwozów</w:t>
      </w:r>
      <w:r w:rsidRPr="0022407B">
        <w:t>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t>Zajęcia organizuje się i koordynuje tak, aby możliwe było zachowanie dystansu społecznego (1,5 metra). W miarę możliwości organizuje się zajęcia na świeżym powietrzu.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t>Aby uczniowie mogl</w:t>
      </w:r>
      <w:r>
        <w:t>i bezpiecznie korzystać z opieki</w:t>
      </w:r>
      <w:r w:rsidRPr="00E30E42">
        <w:t xml:space="preserve"> świetlicowej, wprowadzono różne godziny przychodzenia uczniów do świetlicy.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t>W trakcie trwania zajęć świetlicowych nauczyciel zobowiązany jest do wietrzenia sali co najmniej 1 raz na godzinę. Środki do dezynfekcji rąk są rozmieszczone w świetlicy w sposób umożliwiający łatwy dostęp dla wychowanków pod nadzorem nauczyciela.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lastRenderedPageBreak/>
        <w:t>Obowiązują ogólne zasady higieny: częste mycie rąk- przed przyjście</w:t>
      </w:r>
      <w:r>
        <w:t xml:space="preserve">m do świetlicy </w:t>
      </w:r>
      <w:r w:rsidRPr="00E30E42">
        <w:t>oraz po powrocie ze świeżego powietrza, ochrona podczas kichania i kaszlu oraz unikanie dotykania oczu, nosa i ust.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t>Uczniowie przynoszą do świetlicy tylko niezbędne rzeczy, posiadają swoje przybory szkolne, którymi nie wymieniają się z innymi uczniami.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t>W świetlicy szkolnej dostępne są tylko zabawki i sprzęty, które można łatwo zdezynfekować.</w:t>
      </w:r>
    </w:p>
    <w:p w:rsidR="00E30E42" w:rsidRPr="00E30E42" w:rsidRDefault="00E30E42" w:rsidP="00E30E42">
      <w:pPr>
        <w:pStyle w:val="NormalnyWeb"/>
        <w:numPr>
          <w:ilvl w:val="0"/>
          <w:numId w:val="6"/>
        </w:numPr>
        <w:spacing w:before="0" w:beforeAutospacing="0" w:after="150" w:afterAutospacing="0" w:line="276" w:lineRule="auto"/>
        <w:jc w:val="both"/>
      </w:pPr>
      <w:r w:rsidRPr="00E30E42">
        <w:t>Rodzice/opiekunowie odbierają dzieci ze świetlicy przy drzwiach wejściowych</w:t>
      </w:r>
      <w:r>
        <w:t xml:space="preserve"> do szkoły</w:t>
      </w:r>
      <w:r w:rsidRPr="00E30E42">
        <w:t>. Nie wchodzą na teren świetlicy.</w:t>
      </w:r>
    </w:p>
    <w:p w:rsidR="00E30E42" w:rsidRDefault="00E30E42" w:rsidP="0022407B">
      <w:pPr>
        <w:pStyle w:val="NormalnyWeb"/>
        <w:shd w:val="clear" w:color="auto" w:fill="FFFFFF"/>
        <w:spacing w:line="276" w:lineRule="auto"/>
        <w:jc w:val="both"/>
        <w:rPr>
          <w:rStyle w:val="Pogrubienie"/>
        </w:rPr>
      </w:pPr>
    </w:p>
    <w:p w:rsidR="0022407B" w:rsidRPr="0022407B" w:rsidRDefault="0022407B" w:rsidP="0022407B">
      <w:pPr>
        <w:pStyle w:val="NormalnyWeb"/>
        <w:shd w:val="clear" w:color="auto" w:fill="FFFFFF"/>
        <w:spacing w:line="276" w:lineRule="auto"/>
        <w:jc w:val="both"/>
      </w:pPr>
      <w:r w:rsidRPr="0022407B">
        <w:rPr>
          <w:rStyle w:val="Pogrubienie"/>
        </w:rPr>
        <w:t>Tryb dokonania zmian w procedurze</w:t>
      </w:r>
      <w:bookmarkStart w:id="1" w:name="_GoBack"/>
      <w:bookmarkEnd w:id="1"/>
    </w:p>
    <w:p w:rsidR="0022407B" w:rsidRPr="0022407B" w:rsidRDefault="0022407B" w:rsidP="00E30E42">
      <w:pPr>
        <w:pStyle w:val="NormalnyWeb"/>
        <w:shd w:val="clear" w:color="auto" w:fill="FFFFFF"/>
        <w:tabs>
          <w:tab w:val="left" w:pos="996"/>
        </w:tabs>
        <w:spacing w:line="276" w:lineRule="auto"/>
        <w:rPr>
          <w:color w:val="000000"/>
        </w:rPr>
      </w:pPr>
      <w:r w:rsidRPr="0022407B">
        <w:rPr>
          <w:rStyle w:val="Pogrubienie"/>
          <w:color w:val="000000"/>
        </w:rPr>
        <w:t> </w:t>
      </w:r>
      <w:r w:rsidRPr="0022407B">
        <w:rPr>
          <w:rStyle w:val="Pogrubienie"/>
          <w:color w:val="000000"/>
        </w:rPr>
        <w:tab/>
      </w:r>
      <w:r w:rsidRPr="0022407B">
        <w:rPr>
          <w:color w:val="000000"/>
        </w:rPr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22407B" w:rsidRPr="0022407B" w:rsidRDefault="0022407B" w:rsidP="00E30E42">
      <w:pPr>
        <w:pStyle w:val="NormalnyWeb"/>
        <w:shd w:val="clear" w:color="auto" w:fill="FFFFFF"/>
        <w:spacing w:line="276" w:lineRule="auto"/>
        <w:rPr>
          <w:color w:val="000000"/>
        </w:rPr>
      </w:pPr>
      <w:r w:rsidRPr="0022407B">
        <w:rPr>
          <w:color w:val="000000"/>
        </w:rPr>
        <w:t> </w:t>
      </w:r>
    </w:p>
    <w:p w:rsidR="0022407B" w:rsidRPr="0022407B" w:rsidRDefault="0022407B"/>
    <w:sectPr w:rsidR="0022407B" w:rsidRPr="0022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5C43"/>
    <w:multiLevelType w:val="multilevel"/>
    <w:tmpl w:val="84203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B3D65"/>
    <w:multiLevelType w:val="multilevel"/>
    <w:tmpl w:val="14E04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4EF3"/>
    <w:multiLevelType w:val="multilevel"/>
    <w:tmpl w:val="ED4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6768A"/>
    <w:multiLevelType w:val="multilevel"/>
    <w:tmpl w:val="BD48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295773"/>
    <w:multiLevelType w:val="multilevel"/>
    <w:tmpl w:val="43F0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07B"/>
    <w:rsid w:val="000879AE"/>
    <w:rsid w:val="0022407B"/>
    <w:rsid w:val="00E3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2754"/>
  <w15:chartTrackingRefBased/>
  <w15:docId w15:val="{F7AAD9E7-3089-4079-851A-69A9B0F0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07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240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E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E4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2021-11-03T11:22:00Z</cp:lastPrinted>
  <dcterms:created xsi:type="dcterms:W3CDTF">2021-11-03T11:07:00Z</dcterms:created>
  <dcterms:modified xsi:type="dcterms:W3CDTF">2021-11-03T11:22:00Z</dcterms:modified>
</cp:coreProperties>
</file>